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8D" w:rsidRPr="00C2528A" w:rsidRDefault="00284C8D" w:rsidP="00C2528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2528A">
        <w:rPr>
          <w:b/>
          <w:bCs/>
          <w:color w:val="000000"/>
          <w:sz w:val="28"/>
          <w:szCs w:val="28"/>
          <w:lang w:eastAsia="ru-RU"/>
        </w:rPr>
        <w:t xml:space="preserve">ПЛАН РАБОТЫ учителя-наставника с молодыми специалистами </w:t>
      </w:r>
    </w:p>
    <w:p w:rsidR="00284C8D" w:rsidRPr="00C2528A" w:rsidRDefault="00284C8D" w:rsidP="00C2528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2528A">
        <w:rPr>
          <w:b/>
          <w:bCs/>
          <w:color w:val="000000"/>
          <w:sz w:val="28"/>
          <w:szCs w:val="28"/>
          <w:lang w:eastAsia="ru-RU"/>
        </w:rPr>
        <w:t>на 2024-2025 учебный год</w:t>
      </w:r>
    </w:p>
    <w:p w:rsidR="00284C8D" w:rsidRPr="00C2528A" w:rsidRDefault="00284C8D" w:rsidP="00284C8D">
      <w:pPr>
        <w:suppressAutoHyphens w:val="0"/>
        <w:rPr>
          <w:sz w:val="28"/>
          <w:szCs w:val="28"/>
          <w:lang w:eastAsia="ru-RU"/>
        </w:rPr>
      </w:pPr>
    </w:p>
    <w:p w:rsidR="00284C8D" w:rsidRPr="00C2528A" w:rsidRDefault="00284C8D" w:rsidP="00284C8D">
      <w:pPr>
        <w:spacing w:line="360" w:lineRule="auto"/>
        <w:ind w:firstLine="284"/>
        <w:jc w:val="center"/>
        <w:rPr>
          <w:b/>
          <w:bCs/>
          <w:color w:val="000000"/>
          <w:sz w:val="28"/>
          <w:szCs w:val="28"/>
        </w:rPr>
      </w:pPr>
      <w:r w:rsidRPr="00C2528A">
        <w:rPr>
          <w:b/>
          <w:bCs/>
          <w:color w:val="000000"/>
          <w:sz w:val="28"/>
          <w:szCs w:val="28"/>
        </w:rPr>
        <w:t>Данные о молодом специалисте и педагоге-наставнике</w:t>
      </w:r>
    </w:p>
    <w:p w:rsidR="00284C8D" w:rsidRPr="00C2528A" w:rsidRDefault="00284C8D" w:rsidP="00284C8D">
      <w:pPr>
        <w:spacing w:line="360" w:lineRule="auto"/>
        <w:ind w:firstLine="284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15"/>
        <w:gridCol w:w="4771"/>
      </w:tblGrid>
      <w:tr w:rsidR="00284C8D" w:rsidRPr="00C2528A" w:rsidTr="004845DA">
        <w:trPr>
          <w:trHeight w:val="240"/>
        </w:trPr>
        <w:tc>
          <w:tcPr>
            <w:tcW w:w="4800" w:type="dxa"/>
            <w:gridSpan w:val="2"/>
          </w:tcPr>
          <w:p w:rsidR="00284C8D" w:rsidRPr="00C2528A" w:rsidRDefault="00284C8D" w:rsidP="004845DA">
            <w:pPr>
              <w:ind w:left="108" w:firstLine="284"/>
              <w:rPr>
                <w:b/>
                <w:bCs/>
                <w:color w:val="000000"/>
                <w:sz w:val="28"/>
                <w:szCs w:val="28"/>
              </w:rPr>
            </w:pPr>
            <w:r w:rsidRPr="00C2528A">
              <w:rPr>
                <w:b/>
                <w:bCs/>
                <w:color w:val="000000"/>
                <w:sz w:val="28"/>
                <w:szCs w:val="28"/>
              </w:rPr>
              <w:t>Молодой специалист</w:t>
            </w:r>
          </w:p>
        </w:tc>
        <w:tc>
          <w:tcPr>
            <w:tcW w:w="4771" w:type="dxa"/>
          </w:tcPr>
          <w:p w:rsidR="00284C8D" w:rsidRPr="00C2528A" w:rsidRDefault="00284C8D" w:rsidP="004845DA">
            <w:pPr>
              <w:ind w:left="108" w:firstLine="284"/>
              <w:rPr>
                <w:b/>
                <w:bCs/>
                <w:color w:val="000000"/>
                <w:sz w:val="28"/>
                <w:szCs w:val="28"/>
              </w:rPr>
            </w:pPr>
            <w:r w:rsidRPr="00C2528A">
              <w:rPr>
                <w:b/>
                <w:bCs/>
                <w:color w:val="000000"/>
                <w:sz w:val="28"/>
                <w:szCs w:val="28"/>
              </w:rPr>
              <w:t>Наставник</w:t>
            </w:r>
          </w:p>
        </w:tc>
      </w:tr>
      <w:tr w:rsidR="00284C8D" w:rsidRPr="00C2528A" w:rsidTr="004845DA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284C8D" w:rsidRPr="00C2528A" w:rsidRDefault="00284C8D" w:rsidP="004845DA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C2528A">
              <w:rPr>
                <w:b/>
                <w:bCs/>
                <w:color w:val="000000"/>
                <w:sz w:val="28"/>
                <w:szCs w:val="28"/>
              </w:rPr>
              <w:t>Брагина Кристина Романовна</w:t>
            </w:r>
          </w:p>
          <w:p w:rsidR="00284C8D" w:rsidRPr="00C2528A" w:rsidRDefault="00284C8D" w:rsidP="004845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528A">
              <w:rPr>
                <w:color w:val="000000"/>
                <w:sz w:val="28"/>
                <w:szCs w:val="28"/>
              </w:rPr>
              <w:t>•Учитель технологии и изобразительного искусства</w:t>
            </w:r>
          </w:p>
          <w:p w:rsidR="00284C8D" w:rsidRPr="00C2528A" w:rsidRDefault="00284C8D" w:rsidP="004845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528A">
              <w:rPr>
                <w:color w:val="000000"/>
                <w:sz w:val="28"/>
                <w:szCs w:val="28"/>
              </w:rPr>
              <w:t>•</w:t>
            </w:r>
            <w:r w:rsidRPr="00C2528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Уровень образования:</w:t>
            </w:r>
            <w:r w:rsidRPr="00C252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528A">
              <w:rPr>
                <w:color w:val="000000"/>
                <w:sz w:val="28"/>
                <w:szCs w:val="28"/>
              </w:rPr>
              <w:t>высшее</w:t>
            </w:r>
            <w:proofErr w:type="gramEnd"/>
          </w:p>
          <w:p w:rsidR="00284C8D" w:rsidRPr="00C2528A" w:rsidRDefault="00284C8D" w:rsidP="004845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84C8D" w:rsidRPr="00C2528A" w:rsidRDefault="00284C8D" w:rsidP="004845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284C8D" w:rsidRPr="00C2528A" w:rsidRDefault="00284C8D" w:rsidP="004845DA">
            <w:pPr>
              <w:shd w:val="clear" w:color="auto" w:fill="FFFFFF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C2528A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Олейникова Ирина Федоровна</w:t>
            </w:r>
          </w:p>
          <w:p w:rsidR="00284C8D" w:rsidRPr="00C2528A" w:rsidRDefault="00284C8D" w:rsidP="004845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528A">
              <w:rPr>
                <w:color w:val="000000"/>
                <w:sz w:val="28"/>
                <w:szCs w:val="28"/>
                <w:bdr w:val="none" w:sz="0" w:space="0" w:color="auto" w:frame="1"/>
              </w:rPr>
              <w:t>Учитель истории и обществознания</w:t>
            </w:r>
          </w:p>
          <w:p w:rsidR="00284C8D" w:rsidRPr="00C2528A" w:rsidRDefault="00284C8D" w:rsidP="004845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528A">
              <w:rPr>
                <w:color w:val="000000"/>
                <w:sz w:val="28"/>
                <w:szCs w:val="28"/>
                <w:bdr w:val="none" w:sz="0" w:space="0" w:color="auto" w:frame="1"/>
              </w:rPr>
              <w:t>Первая категория.</w:t>
            </w:r>
          </w:p>
          <w:p w:rsidR="00284C8D" w:rsidRPr="00C2528A" w:rsidRDefault="00284C8D" w:rsidP="004845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528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Уровень образования: </w:t>
            </w:r>
            <w:proofErr w:type="gramStart"/>
            <w:r w:rsidRPr="00C2528A">
              <w:rPr>
                <w:color w:val="000000"/>
                <w:sz w:val="28"/>
                <w:szCs w:val="28"/>
                <w:bdr w:val="none" w:sz="0" w:space="0" w:color="auto" w:frame="1"/>
              </w:rPr>
              <w:t>высшее</w:t>
            </w:r>
            <w:proofErr w:type="gramEnd"/>
          </w:p>
          <w:p w:rsidR="00284C8D" w:rsidRPr="00C2528A" w:rsidRDefault="00284C8D" w:rsidP="004845D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84C8D" w:rsidRPr="00C2528A" w:rsidRDefault="00284C8D" w:rsidP="00284C8D">
      <w:pPr>
        <w:suppressAutoHyphens w:val="0"/>
        <w:jc w:val="center"/>
        <w:rPr>
          <w:sz w:val="28"/>
          <w:szCs w:val="28"/>
          <w:lang w:eastAsia="ru-RU"/>
        </w:rPr>
      </w:pPr>
    </w:p>
    <w:p w:rsidR="00284C8D" w:rsidRPr="00C2528A" w:rsidRDefault="00284C8D" w:rsidP="00284C8D">
      <w:pPr>
        <w:jc w:val="center"/>
        <w:rPr>
          <w:b/>
          <w:sz w:val="28"/>
          <w:szCs w:val="28"/>
        </w:rPr>
      </w:pPr>
      <w:r w:rsidRPr="00C2528A">
        <w:rPr>
          <w:b/>
          <w:sz w:val="28"/>
          <w:szCs w:val="28"/>
        </w:rPr>
        <w:t>Цели и задачи наставничества</w:t>
      </w:r>
    </w:p>
    <w:p w:rsidR="00284C8D" w:rsidRPr="00C2528A" w:rsidRDefault="00284C8D" w:rsidP="00284C8D">
      <w:pPr>
        <w:jc w:val="center"/>
        <w:rPr>
          <w:b/>
          <w:sz w:val="28"/>
          <w:szCs w:val="28"/>
        </w:rPr>
      </w:pPr>
    </w:p>
    <w:p w:rsidR="00284C8D" w:rsidRPr="00C2528A" w:rsidRDefault="00284C8D" w:rsidP="00284C8D">
      <w:pPr>
        <w:rPr>
          <w:sz w:val="28"/>
          <w:szCs w:val="28"/>
        </w:rPr>
      </w:pPr>
      <w:r w:rsidRPr="00C2528A">
        <w:rPr>
          <w:b/>
          <w:i/>
          <w:sz w:val="28"/>
          <w:szCs w:val="28"/>
        </w:rPr>
        <w:t>Целью</w:t>
      </w:r>
      <w:r w:rsidRPr="00C2528A">
        <w:rPr>
          <w:sz w:val="28"/>
          <w:szCs w:val="28"/>
        </w:rPr>
        <w:t xml:space="preserve"> педагогического наставничества в школе является оказание помощи молодому учителю в его профессиональном становлении.</w:t>
      </w:r>
    </w:p>
    <w:p w:rsidR="00284C8D" w:rsidRPr="00C2528A" w:rsidRDefault="00284C8D" w:rsidP="00284C8D">
      <w:pPr>
        <w:rPr>
          <w:sz w:val="28"/>
          <w:szCs w:val="28"/>
        </w:rPr>
      </w:pPr>
    </w:p>
    <w:p w:rsidR="00284C8D" w:rsidRPr="00C2528A" w:rsidRDefault="00284C8D" w:rsidP="00284C8D">
      <w:pPr>
        <w:rPr>
          <w:sz w:val="28"/>
          <w:szCs w:val="28"/>
        </w:rPr>
      </w:pPr>
      <w:r w:rsidRPr="00C2528A">
        <w:rPr>
          <w:sz w:val="28"/>
          <w:szCs w:val="28"/>
        </w:rPr>
        <w:t xml:space="preserve">Основными </w:t>
      </w:r>
      <w:r w:rsidRPr="00C2528A">
        <w:rPr>
          <w:b/>
          <w:i/>
          <w:sz w:val="28"/>
          <w:szCs w:val="28"/>
        </w:rPr>
        <w:t>задачами</w:t>
      </w:r>
      <w:r w:rsidRPr="00C2528A">
        <w:rPr>
          <w:sz w:val="28"/>
          <w:szCs w:val="28"/>
        </w:rPr>
        <w:t xml:space="preserve"> педагогического наставничества являются:</w:t>
      </w:r>
    </w:p>
    <w:p w:rsidR="00284C8D" w:rsidRPr="00C2528A" w:rsidRDefault="00284C8D" w:rsidP="00284C8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sz w:val="28"/>
          <w:szCs w:val="28"/>
        </w:rPr>
        <w:t xml:space="preserve">Оказание методической помощи молодому специалисту в повышении </w:t>
      </w:r>
      <w:proofErr w:type="spellStart"/>
      <w:r w:rsidRPr="00C2528A">
        <w:rPr>
          <w:rFonts w:ascii="Times New Roman" w:hAnsi="Times New Roman"/>
          <w:sz w:val="28"/>
          <w:szCs w:val="28"/>
        </w:rPr>
        <w:t>общедидактического</w:t>
      </w:r>
      <w:proofErr w:type="spellEnd"/>
      <w:r w:rsidRPr="00C2528A">
        <w:rPr>
          <w:rFonts w:ascii="Times New Roman" w:hAnsi="Times New Roman"/>
          <w:sz w:val="28"/>
          <w:szCs w:val="28"/>
        </w:rPr>
        <w:t xml:space="preserve"> и методического уровня организации учебно-воспитательной деятельности;</w:t>
      </w:r>
    </w:p>
    <w:p w:rsidR="00284C8D" w:rsidRPr="00C2528A" w:rsidRDefault="00284C8D" w:rsidP="00284C8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sz w:val="28"/>
          <w:szCs w:val="28"/>
        </w:rPr>
        <w:t>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284C8D" w:rsidRPr="00C2528A" w:rsidRDefault="00284C8D" w:rsidP="00284C8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sz w:val="28"/>
          <w:szCs w:val="28"/>
        </w:rPr>
        <w:t>формировать у начинающего учителя потребность в непрерывном самообразовании;</w:t>
      </w:r>
    </w:p>
    <w:p w:rsidR="00284C8D" w:rsidRPr="00C2528A" w:rsidRDefault="00284C8D" w:rsidP="00284C8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sz w:val="28"/>
          <w:szCs w:val="28"/>
        </w:rPr>
        <w:t>способствовать овладению новыми формами, методами и приёмами обучения и воспитания учащихся;</w:t>
      </w:r>
    </w:p>
    <w:p w:rsidR="00284C8D" w:rsidRPr="00C2528A" w:rsidRDefault="00284C8D" w:rsidP="00284C8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sz w:val="28"/>
          <w:szCs w:val="28"/>
        </w:rPr>
        <w:t>способствовать формированию индивидуального стиля творческой деятельности начинающего учителя.</w:t>
      </w:r>
    </w:p>
    <w:p w:rsidR="00284C8D" w:rsidRPr="00C2528A" w:rsidRDefault="00284C8D" w:rsidP="00284C8D">
      <w:pPr>
        <w:rPr>
          <w:b/>
          <w:sz w:val="28"/>
          <w:szCs w:val="28"/>
        </w:rPr>
      </w:pPr>
      <w:r w:rsidRPr="00C2528A">
        <w:rPr>
          <w:b/>
          <w:sz w:val="28"/>
          <w:szCs w:val="28"/>
        </w:rPr>
        <w:t>Содержание деятельности:</w:t>
      </w:r>
    </w:p>
    <w:p w:rsidR="00284C8D" w:rsidRPr="00C2528A" w:rsidRDefault="00284C8D" w:rsidP="00284C8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C2528A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C2528A">
        <w:rPr>
          <w:rFonts w:ascii="Times New Roman" w:hAnsi="Times New Roman"/>
          <w:sz w:val="28"/>
          <w:szCs w:val="28"/>
        </w:rPr>
        <w:t xml:space="preserve"> уроков и занятий, внеклассных мероприятий и их последующий подробный анализ</w:t>
      </w:r>
    </w:p>
    <w:p w:rsidR="00284C8D" w:rsidRPr="00C2528A" w:rsidRDefault="00284C8D" w:rsidP="00284C8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sz w:val="28"/>
          <w:szCs w:val="28"/>
        </w:rPr>
        <w:t>Совместная подготовка и отбор дидактического материала для уроков и занятий</w:t>
      </w:r>
    </w:p>
    <w:p w:rsidR="00284C8D" w:rsidRPr="00C2528A" w:rsidRDefault="00284C8D" w:rsidP="00284C8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sz w:val="28"/>
          <w:szCs w:val="28"/>
        </w:rPr>
        <w:t>Совместная разработка планов-конспектов уроков по теме, занятий  по внеурочной деятельности, внеклассного мероприятия</w:t>
      </w:r>
    </w:p>
    <w:p w:rsidR="00284C8D" w:rsidRPr="00C2528A" w:rsidRDefault="00284C8D" w:rsidP="00284C8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sz w:val="28"/>
          <w:szCs w:val="28"/>
        </w:rPr>
        <w:t>Изучение методической литературы по образовательным предметам</w:t>
      </w:r>
    </w:p>
    <w:p w:rsidR="00284C8D" w:rsidRPr="00C2528A" w:rsidRDefault="00284C8D" w:rsidP="00284C8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sz w:val="28"/>
          <w:szCs w:val="28"/>
        </w:rPr>
        <w:t>Беседы с молодым специалистом по определённым разделам педагогики, научному содержанию предмета, частной методики преподавания</w:t>
      </w:r>
    </w:p>
    <w:p w:rsidR="00284C8D" w:rsidRPr="00C2528A" w:rsidRDefault="00284C8D" w:rsidP="00284C8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sz w:val="28"/>
          <w:szCs w:val="28"/>
        </w:rPr>
        <w:lastRenderedPageBreak/>
        <w:t>Консультации по частным вопросам методики преподавания и проведения внеклассных мероприятий</w:t>
      </w:r>
    </w:p>
    <w:p w:rsidR="00284C8D" w:rsidRPr="00C2528A" w:rsidRDefault="00284C8D" w:rsidP="00284C8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color w:val="000000"/>
          <w:sz w:val="28"/>
          <w:szCs w:val="28"/>
        </w:rPr>
        <w:t>Диагностика затруднений молодого специалиста и выбор форм оказания помощи на основе анализа их потребностей.</w:t>
      </w:r>
    </w:p>
    <w:p w:rsidR="00284C8D" w:rsidRPr="00C2528A" w:rsidRDefault="00284C8D" w:rsidP="00284C8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совершенствования педагогического мастерства молодого учителя. </w:t>
      </w:r>
    </w:p>
    <w:p w:rsidR="00284C8D" w:rsidRPr="00C2528A" w:rsidRDefault="00284C8D" w:rsidP="00284C8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color w:val="000000"/>
          <w:sz w:val="28"/>
          <w:szCs w:val="28"/>
        </w:rPr>
        <w:t xml:space="preserve">Демонстрация опыта успешной педагогической деятельности опытными учителями. </w:t>
      </w:r>
    </w:p>
    <w:p w:rsidR="00284C8D" w:rsidRPr="00C2528A" w:rsidRDefault="00284C8D" w:rsidP="00284C8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color w:val="000000"/>
          <w:sz w:val="28"/>
          <w:szCs w:val="28"/>
        </w:rPr>
        <w:t>Организация мониторинга эффективности деятельности молодого</w:t>
      </w:r>
    </w:p>
    <w:p w:rsidR="00284C8D" w:rsidRPr="00C2528A" w:rsidRDefault="00284C8D" w:rsidP="00284C8D">
      <w:pPr>
        <w:pStyle w:val="a4"/>
        <w:ind w:left="0" w:firstLine="360"/>
        <w:rPr>
          <w:rFonts w:ascii="Times New Roman" w:hAnsi="Times New Roman"/>
          <w:sz w:val="28"/>
          <w:szCs w:val="28"/>
        </w:rPr>
      </w:pPr>
      <w:r w:rsidRPr="00C2528A">
        <w:rPr>
          <w:rFonts w:ascii="Times New Roman" w:hAnsi="Times New Roman"/>
          <w:sz w:val="28"/>
          <w:szCs w:val="28"/>
        </w:rPr>
        <w:t>специалиста</w:t>
      </w:r>
    </w:p>
    <w:p w:rsidR="00284C8D" w:rsidRDefault="00284C8D" w:rsidP="00284C8D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284C8D" w:rsidRPr="0004419B" w:rsidRDefault="00284C8D" w:rsidP="00284C8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419B">
        <w:rPr>
          <w:rFonts w:ascii="Times New Roman" w:hAnsi="Times New Roman"/>
          <w:b/>
          <w:sz w:val="24"/>
          <w:szCs w:val="24"/>
        </w:rPr>
        <w:t>Мероприятия</w:t>
      </w:r>
    </w:p>
    <w:p w:rsidR="00284C8D" w:rsidRDefault="00284C8D" w:rsidP="00284C8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4419B">
        <w:rPr>
          <w:rFonts w:ascii="Times New Roman" w:hAnsi="Times New Roman"/>
          <w:b/>
          <w:sz w:val="24"/>
          <w:szCs w:val="24"/>
        </w:rPr>
        <w:t>по планированию, организации и содержанию деятельности</w:t>
      </w:r>
    </w:p>
    <w:p w:rsidR="00284C8D" w:rsidRPr="0004419B" w:rsidRDefault="00284C8D" w:rsidP="00284C8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2207"/>
        <w:gridCol w:w="2355"/>
        <w:gridCol w:w="307"/>
        <w:gridCol w:w="142"/>
        <w:gridCol w:w="2126"/>
      </w:tblGrid>
      <w:tr w:rsidR="00284C8D" w:rsidRPr="0004419B" w:rsidTr="00C2528A">
        <w:tc>
          <w:tcPr>
            <w:tcW w:w="8057" w:type="dxa"/>
            <w:gridSpan w:val="3"/>
            <w:shd w:val="clear" w:color="auto" w:fill="auto"/>
          </w:tcPr>
          <w:p w:rsidR="00284C8D" w:rsidRPr="00A16E04" w:rsidRDefault="00284C8D" w:rsidP="004845DA">
            <w:pPr>
              <w:pStyle w:val="a4"/>
              <w:tabs>
                <w:tab w:val="left" w:pos="1710"/>
                <w:tab w:val="center" w:pos="324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ab/>
              <w:t>Содержание мероприятий</w:t>
            </w:r>
          </w:p>
        </w:tc>
        <w:tc>
          <w:tcPr>
            <w:tcW w:w="2575" w:type="dxa"/>
            <w:gridSpan w:val="3"/>
            <w:vMerge w:val="restart"/>
            <w:shd w:val="clear" w:color="auto" w:fill="auto"/>
            <w:vAlign w:val="center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284C8D" w:rsidRPr="0004419B" w:rsidTr="00C2528A">
        <w:tc>
          <w:tcPr>
            <w:tcW w:w="3495" w:type="dxa"/>
            <w:shd w:val="clear" w:color="auto" w:fill="auto"/>
            <w:vAlign w:val="center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Работа по предмету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575" w:type="dxa"/>
            <w:gridSpan w:val="3"/>
            <w:vMerge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8D" w:rsidRPr="0004419B" w:rsidTr="00C2528A">
        <w:tc>
          <w:tcPr>
            <w:tcW w:w="10632" w:type="dxa"/>
            <w:gridSpan w:val="6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284C8D" w:rsidRPr="0004419B" w:rsidTr="00C2528A">
        <w:tc>
          <w:tcPr>
            <w:tcW w:w="3495" w:type="dxa"/>
            <w:shd w:val="clear" w:color="auto" w:fill="auto"/>
          </w:tcPr>
          <w:p w:rsidR="00284C8D" w:rsidRDefault="00284C8D" w:rsidP="004845DA">
            <w:r w:rsidRPr="0004419B">
              <w:t>1.Изучение ФГОС НОО, рабочих программ, календарно-тематического планирования.</w:t>
            </w:r>
          </w:p>
          <w:p w:rsidR="00284C8D" w:rsidRDefault="00284C8D" w:rsidP="004845DA">
            <w:bookmarkStart w:id="0" w:name="_GoBack"/>
            <w:bookmarkEnd w:id="0"/>
            <w:r w:rsidRPr="0004419B">
              <w:t>2.Оказание помощи в разработке поурочных планов.</w:t>
            </w:r>
          </w:p>
          <w:p w:rsidR="00284C8D" w:rsidRDefault="00284C8D" w:rsidP="004845DA">
            <w:r w:rsidRPr="0004419B">
              <w:t>3.Практикум «Цель урока и его конечный результат».</w:t>
            </w:r>
          </w:p>
          <w:p w:rsidR="00284C8D" w:rsidRDefault="00284C8D" w:rsidP="004845DA">
            <w:r w:rsidRPr="0004419B">
              <w:t>4.Взаимопосещение уроков с последующим анализом.</w:t>
            </w:r>
          </w:p>
          <w:p w:rsidR="00F87338" w:rsidRPr="0004419B" w:rsidRDefault="00F87338" w:rsidP="004845DA">
            <w:r w:rsidRPr="00B20C9C">
              <w:rPr>
                <w:color w:val="000000"/>
              </w:rPr>
              <w:t>5. Ф</w:t>
            </w:r>
            <w:r w:rsidRPr="0092414E">
              <w:rPr>
                <w:color w:val="000000"/>
              </w:rPr>
              <w:t>ормирование практической готовнос</w:t>
            </w:r>
            <w:r w:rsidRPr="0092414E">
              <w:rPr>
                <w:color w:val="000000"/>
              </w:rPr>
              <w:softHyphen/>
              <w:t>ти молодого специалиста к работе в современных условиях</w:t>
            </w:r>
          </w:p>
        </w:tc>
        <w:tc>
          <w:tcPr>
            <w:tcW w:w="2207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1.Изучение плана воспитательной работы школы, составление плана воспитательной работы класса.</w:t>
            </w:r>
          </w:p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2.Консультации по вопросу возрастных особенностей школьников.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1.Изучение нормативно-правовой базы школы.</w:t>
            </w:r>
          </w:p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2.Практическое занятие «Ведение школьной документации» (личные дела учащихся, журналы инструктажей, ученические тетради, дневники).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Контроль ведения личных дел учащихся, учебного плана, контроль качества составления поурочных планов.</w:t>
            </w:r>
          </w:p>
        </w:tc>
      </w:tr>
      <w:tr w:rsidR="00284C8D" w:rsidRPr="0004419B" w:rsidTr="00C2528A">
        <w:tc>
          <w:tcPr>
            <w:tcW w:w="10632" w:type="dxa"/>
            <w:gridSpan w:val="6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84C8D" w:rsidRPr="0004419B" w:rsidTr="00C2528A">
        <w:tc>
          <w:tcPr>
            <w:tcW w:w="3495" w:type="dxa"/>
            <w:shd w:val="clear" w:color="auto" w:fill="auto"/>
          </w:tcPr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1.Посещение занятий внеурочной деятельности, оказание методической помощи.</w:t>
            </w:r>
          </w:p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2.Оказание помощи в работе над методической темой по самообразованию.</w:t>
            </w:r>
          </w:p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3.Совместная разработка планов-конспектов занятий по внеурочной деятельности.</w:t>
            </w:r>
          </w:p>
        </w:tc>
        <w:tc>
          <w:tcPr>
            <w:tcW w:w="2207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Занятие «Методика проведения классного часа,  внеклассного мероприятия».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1.Изучение документации об организации внеурочной деятельности.</w:t>
            </w:r>
          </w:p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284C8D" w:rsidRPr="0004419B" w:rsidTr="00C2528A">
        <w:tc>
          <w:tcPr>
            <w:tcW w:w="10632" w:type="dxa"/>
            <w:gridSpan w:val="6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284C8D" w:rsidRPr="0004419B" w:rsidTr="00C2528A">
        <w:tc>
          <w:tcPr>
            <w:tcW w:w="3495" w:type="dxa"/>
            <w:shd w:val="clear" w:color="auto" w:fill="auto"/>
          </w:tcPr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lastRenderedPageBreak/>
              <w:t>1.Занятие «Современный урок и его организация. Использование современных педагогических технологий».</w:t>
            </w:r>
          </w:p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 xml:space="preserve">2. Технология и </w:t>
            </w:r>
            <w:proofErr w:type="gramStart"/>
            <w:r w:rsidRPr="00A16E0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A16E04">
              <w:rPr>
                <w:rFonts w:ascii="Times New Roman" w:hAnsi="Times New Roman"/>
                <w:sz w:val="24"/>
                <w:szCs w:val="24"/>
              </w:rPr>
              <w:t xml:space="preserve"> в УМК. Оказание помощи в подготовке и проведении уроков  в соответствии с требованиями ФГОС.</w:t>
            </w:r>
          </w:p>
        </w:tc>
        <w:tc>
          <w:tcPr>
            <w:tcW w:w="2207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Практикум «Совместная разработка внеклассного мероприятия».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Практикум «Обучение составлению отчётности по окончанию четверти».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284C8D" w:rsidRPr="0004419B" w:rsidTr="00C2528A">
        <w:tc>
          <w:tcPr>
            <w:tcW w:w="10632" w:type="dxa"/>
            <w:gridSpan w:val="6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84C8D" w:rsidRPr="0004419B" w:rsidTr="00C2528A">
        <w:tc>
          <w:tcPr>
            <w:tcW w:w="3495" w:type="dxa"/>
            <w:shd w:val="clear" w:color="auto" w:fill="auto"/>
          </w:tcPr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1.Беседа «Дифференцированный подход в организации учебной деятельности».</w:t>
            </w:r>
          </w:p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2.Практикум «Формы и методы работы на уроке».</w:t>
            </w:r>
          </w:p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3.Уроки технологии в УМК «Школа России». Оказание помощи в подготовке и проведении уроков  в соответствии с требованиями ФГОС.</w:t>
            </w:r>
          </w:p>
          <w:p w:rsidR="00F87338" w:rsidRPr="00F87338" w:rsidRDefault="00F87338" w:rsidP="004845D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20C9C">
              <w:rPr>
                <w:rFonts w:ascii="Times New Roman" w:hAnsi="Times New Roman"/>
                <w:sz w:val="24"/>
                <w:szCs w:val="24"/>
              </w:rPr>
              <w:t xml:space="preserve">Анализ педагогических ситуаций.  </w:t>
            </w:r>
          </w:p>
        </w:tc>
        <w:tc>
          <w:tcPr>
            <w:tcW w:w="2207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Анализ педагогических ситуаций.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Составление аналитических справок.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Проверка выполнения программы. Посещение уроков, классных часов. Контроль ведения школьной документации.</w:t>
            </w:r>
          </w:p>
        </w:tc>
      </w:tr>
      <w:tr w:rsidR="00284C8D" w:rsidRPr="0004419B" w:rsidTr="00C2528A">
        <w:tc>
          <w:tcPr>
            <w:tcW w:w="10632" w:type="dxa"/>
            <w:gridSpan w:val="6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284C8D" w:rsidRPr="0004419B" w:rsidTr="00C2528A">
        <w:tc>
          <w:tcPr>
            <w:tcW w:w="3495" w:type="dxa"/>
            <w:shd w:val="clear" w:color="auto" w:fill="auto"/>
          </w:tcPr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1.Анализ контрольных работ.</w:t>
            </w:r>
          </w:p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2.Практикум «Организация работы с мотивированными и неуспевающими учащимися».</w:t>
            </w:r>
          </w:p>
          <w:p w:rsidR="00F87338" w:rsidRPr="00F87338" w:rsidRDefault="00F87338" w:rsidP="004845D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/>
                <w:sz w:val="24"/>
                <w:szCs w:val="24"/>
              </w:rPr>
              <w:t>3.Консультация по вопросу  возрастных особенностей  обучающихся младшего школьного возраста.</w:t>
            </w:r>
          </w:p>
        </w:tc>
        <w:tc>
          <w:tcPr>
            <w:tcW w:w="2207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Предупреждение педагогической запущенности учащихся.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Самообразование педагога. Изучение документов по ФГОС.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284C8D" w:rsidRPr="0004419B" w:rsidTr="00C2528A">
        <w:tc>
          <w:tcPr>
            <w:tcW w:w="10632" w:type="dxa"/>
            <w:gridSpan w:val="6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84C8D" w:rsidRPr="0004419B" w:rsidTr="00C2528A">
        <w:tc>
          <w:tcPr>
            <w:tcW w:w="3495" w:type="dxa"/>
            <w:shd w:val="clear" w:color="auto" w:fill="auto"/>
          </w:tcPr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1.Практикум «Домашнее задание: как, сколько, когда».</w:t>
            </w:r>
          </w:p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2.Занятие «Способы контроля учебных успехов учащихся (комплексные работы, портфолио).</w:t>
            </w:r>
          </w:p>
          <w:p w:rsidR="00F87338" w:rsidRPr="00A16E04" w:rsidRDefault="00F87338" w:rsidP="00C252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0C9C">
              <w:rPr>
                <w:rFonts w:ascii="Times New Roman" w:hAnsi="Times New Roman"/>
                <w:sz w:val="24"/>
                <w:szCs w:val="24"/>
              </w:rPr>
              <w:t>.Занятие «Способы контроля учебных успехов обучающихся»</w:t>
            </w:r>
          </w:p>
        </w:tc>
        <w:tc>
          <w:tcPr>
            <w:tcW w:w="2207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Изучение документов по ФГОС.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284C8D" w:rsidRPr="0004419B" w:rsidTr="00C2528A">
        <w:tc>
          <w:tcPr>
            <w:tcW w:w="10632" w:type="dxa"/>
            <w:gridSpan w:val="6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284C8D" w:rsidRPr="0004419B" w:rsidTr="00C2528A">
        <w:tc>
          <w:tcPr>
            <w:tcW w:w="3495" w:type="dxa"/>
            <w:shd w:val="clear" w:color="auto" w:fill="auto"/>
          </w:tcPr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lastRenderedPageBreak/>
              <w:t>1.Оформление с требованиями и вариантами оформления профессионального портфолио.</w:t>
            </w:r>
          </w:p>
          <w:p w:rsidR="00C2528A" w:rsidRDefault="00284C8D" w:rsidP="00C252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2. Практикум «Домашнее задание: как, сколько, когда».</w:t>
            </w:r>
          </w:p>
          <w:p w:rsidR="00F87338" w:rsidRPr="00B20C9C" w:rsidRDefault="00F87338" w:rsidP="00C2528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Style w:val="2115pt"/>
                <w:sz w:val="24"/>
                <w:szCs w:val="24"/>
              </w:rPr>
              <w:t xml:space="preserve">Технологии </w:t>
            </w:r>
            <w:proofErr w:type="spellStart"/>
            <w:r w:rsidRPr="00B20C9C">
              <w:rPr>
                <w:rStyle w:val="2115pt"/>
                <w:sz w:val="24"/>
                <w:szCs w:val="24"/>
              </w:rPr>
              <w:t>деятельностного</w:t>
            </w:r>
            <w:proofErr w:type="spellEnd"/>
          </w:p>
          <w:p w:rsidR="00F87338" w:rsidRPr="00B20C9C" w:rsidRDefault="00F87338" w:rsidP="00F8733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C9C">
              <w:rPr>
                <w:rStyle w:val="2115pt"/>
                <w:rFonts w:eastAsiaTheme="minorEastAsia"/>
                <w:sz w:val="24"/>
                <w:szCs w:val="24"/>
              </w:rPr>
              <w:t>обучения.</w:t>
            </w:r>
          </w:p>
          <w:p w:rsidR="00F87338" w:rsidRDefault="00F87338" w:rsidP="00F8733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0C9C">
              <w:rPr>
                <w:rFonts w:ascii="Times New Roman" w:hAnsi="Times New Roman"/>
                <w:sz w:val="24"/>
                <w:szCs w:val="24"/>
              </w:rPr>
              <w:t>. Дискуссия «Трудная ситуация на занятии и  выход из неё».</w:t>
            </w:r>
          </w:p>
          <w:p w:rsidR="00F87338" w:rsidRPr="00A16E04" w:rsidRDefault="00F87338" w:rsidP="00F8733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20C9C">
              <w:rPr>
                <w:rFonts w:ascii="Times New Roman" w:hAnsi="Times New Roman"/>
                <w:sz w:val="24"/>
                <w:szCs w:val="24"/>
              </w:rPr>
              <w:t>Анализ различных стилей педагогического общения.</w:t>
            </w:r>
          </w:p>
        </w:tc>
        <w:tc>
          <w:tcPr>
            <w:tcW w:w="2207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Дискуссия «Трудная ситуация на занятии и ваш выход из неё», «Анализ различных стилей педагогического общения».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Практическое занятие «Выполнение единых требований к ведению дневников и тетрадей».</w:t>
            </w:r>
          </w:p>
        </w:tc>
        <w:tc>
          <w:tcPr>
            <w:tcW w:w="2126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Посещение уроков. Контроль ведения школьной документации. Контроль ведения портфолио.</w:t>
            </w:r>
          </w:p>
        </w:tc>
      </w:tr>
      <w:tr w:rsidR="00284C8D" w:rsidRPr="0004419B" w:rsidTr="00C2528A">
        <w:tc>
          <w:tcPr>
            <w:tcW w:w="10632" w:type="dxa"/>
            <w:gridSpan w:val="6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84C8D" w:rsidRPr="0004419B" w:rsidTr="00C2528A">
        <w:tc>
          <w:tcPr>
            <w:tcW w:w="3495" w:type="dxa"/>
            <w:shd w:val="clear" w:color="auto" w:fill="auto"/>
          </w:tcPr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1.Составление и разработка технологических карт к урокам.</w:t>
            </w:r>
          </w:p>
          <w:p w:rsidR="00284C8D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2.Подготовка к годовым контрольным работам.</w:t>
            </w:r>
          </w:p>
          <w:p w:rsidR="00F87338" w:rsidRDefault="00F87338" w:rsidP="00F8733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0C9C">
              <w:rPr>
                <w:rFonts w:ascii="Times New Roman" w:hAnsi="Times New Roman"/>
                <w:sz w:val="24"/>
                <w:szCs w:val="24"/>
              </w:rPr>
              <w:t>.Подготовка к   промежуточной аттестации.</w:t>
            </w:r>
          </w:p>
          <w:p w:rsidR="00F87338" w:rsidRPr="00A16E04" w:rsidRDefault="00F87338" w:rsidP="00F8733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0C9C">
              <w:rPr>
                <w:rFonts w:ascii="Times New Roman" w:hAnsi="Times New Roman"/>
                <w:sz w:val="24"/>
                <w:szCs w:val="24"/>
              </w:rPr>
              <w:t>.Занятие «Содержание, формы и методы работы педагога с родителями»</w:t>
            </w:r>
          </w:p>
        </w:tc>
        <w:tc>
          <w:tcPr>
            <w:tcW w:w="2207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Занятие «Содержание, формы и методы работы педагога с родителями.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2126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284C8D" w:rsidRPr="0004419B" w:rsidTr="00C2528A">
        <w:tc>
          <w:tcPr>
            <w:tcW w:w="10632" w:type="dxa"/>
            <w:gridSpan w:val="6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84C8D" w:rsidRPr="0004419B" w:rsidTr="00C2528A">
        <w:tc>
          <w:tcPr>
            <w:tcW w:w="3495" w:type="dxa"/>
            <w:shd w:val="clear" w:color="auto" w:fill="auto"/>
          </w:tcPr>
          <w:p w:rsidR="00284C8D" w:rsidRDefault="00284C8D" w:rsidP="004845DA">
            <w:r w:rsidRPr="0004419B">
              <w:t>1.Подведение итогов работы за год.</w:t>
            </w:r>
          </w:p>
          <w:p w:rsidR="00284C8D" w:rsidRPr="0004419B" w:rsidRDefault="00284C8D" w:rsidP="004845DA">
            <w:r w:rsidRPr="0004419B">
              <w:t>2.Выступление молодого специалиста на ШМО.</w:t>
            </w:r>
          </w:p>
        </w:tc>
        <w:tc>
          <w:tcPr>
            <w:tcW w:w="2207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Оказание помощи в составлении анализа воспитательной работы за год.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Отчёт о результатах наставнической работы.</w:t>
            </w:r>
          </w:p>
        </w:tc>
        <w:tc>
          <w:tcPr>
            <w:tcW w:w="2126" w:type="dxa"/>
            <w:shd w:val="clear" w:color="auto" w:fill="auto"/>
          </w:tcPr>
          <w:p w:rsidR="00284C8D" w:rsidRPr="00A16E04" w:rsidRDefault="00284C8D" w:rsidP="004845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E04">
              <w:rPr>
                <w:rFonts w:ascii="Times New Roman" w:hAnsi="Times New Roman"/>
                <w:sz w:val="24"/>
                <w:szCs w:val="24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:rsidR="00315BB3" w:rsidRPr="00C2528A" w:rsidRDefault="00315BB3" w:rsidP="00C2528A">
      <w:pPr>
        <w:shd w:val="clear" w:color="auto" w:fill="FFFFFF"/>
        <w:suppressAutoHyphens w:val="0"/>
        <w:spacing w:after="150"/>
        <w:rPr>
          <w:b/>
          <w:bCs/>
          <w:i/>
          <w:iCs/>
          <w:color w:val="000000"/>
          <w:lang w:eastAsia="ru-RU"/>
        </w:rPr>
      </w:pPr>
    </w:p>
    <w:sectPr w:rsidR="00315BB3" w:rsidRPr="00C2528A" w:rsidSect="00C2528A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07"/>
    <w:rsid w:val="00284C8D"/>
    <w:rsid w:val="00315BB3"/>
    <w:rsid w:val="006A3107"/>
    <w:rsid w:val="00C2528A"/>
    <w:rsid w:val="00C73CF2"/>
    <w:rsid w:val="00F8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4C8D"/>
    <w:pPr>
      <w:spacing w:before="280" w:after="280"/>
    </w:pPr>
  </w:style>
  <w:style w:type="paragraph" w:styleId="a4">
    <w:name w:val="List Paragraph"/>
    <w:basedOn w:val="a"/>
    <w:uiPriority w:val="34"/>
    <w:qFormat/>
    <w:rsid w:val="00284C8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F873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87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"/>
    <w:rsid w:val="00F873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7338"/>
    <w:pPr>
      <w:widowControl w:val="0"/>
      <w:shd w:val="clear" w:color="auto" w:fill="FFFFFF"/>
      <w:suppressAutoHyphens w:val="0"/>
      <w:spacing w:before="300" w:line="298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4C8D"/>
    <w:pPr>
      <w:spacing w:before="280" w:after="280"/>
    </w:pPr>
  </w:style>
  <w:style w:type="paragraph" w:styleId="a4">
    <w:name w:val="List Paragraph"/>
    <w:basedOn w:val="a"/>
    <w:uiPriority w:val="34"/>
    <w:qFormat/>
    <w:rsid w:val="00284C8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F873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87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"/>
    <w:rsid w:val="00F873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7338"/>
    <w:pPr>
      <w:widowControl w:val="0"/>
      <w:shd w:val="clear" w:color="auto" w:fill="FFFFFF"/>
      <w:suppressAutoHyphens w:val="0"/>
      <w:spacing w:before="300" w:line="298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кабинет_213</cp:lastModifiedBy>
  <cp:revision>4</cp:revision>
  <dcterms:created xsi:type="dcterms:W3CDTF">2024-10-30T07:09:00Z</dcterms:created>
  <dcterms:modified xsi:type="dcterms:W3CDTF">2024-11-21T02:18:00Z</dcterms:modified>
</cp:coreProperties>
</file>